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105578">
        <w:rPr>
          <w:rFonts w:ascii="Arial" w:hAnsi="Arial" w:cs="Arial"/>
          <w:bCs/>
          <w:color w:val="737373"/>
          <w:sz w:val="20"/>
          <w:szCs w:val="20"/>
        </w:rPr>
        <w:t>2</w:t>
      </w:r>
      <w:r w:rsidR="004D72AA">
        <w:rPr>
          <w:rFonts w:ascii="Arial" w:hAnsi="Arial" w:cs="Arial"/>
          <w:bCs/>
          <w:color w:val="737373"/>
          <w:sz w:val="20"/>
          <w:szCs w:val="20"/>
        </w:rPr>
        <w:t>5</w:t>
      </w:r>
      <w:bookmarkStart w:id="0" w:name="_GoBack"/>
      <w:bookmarkEnd w:id="0"/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D267D4">
        <w:rPr>
          <w:rFonts w:ascii="Arial" w:hAnsi="Arial" w:cs="Arial"/>
          <w:bCs/>
          <w:color w:val="737373"/>
          <w:sz w:val="20"/>
          <w:szCs w:val="20"/>
        </w:rPr>
        <w:t>května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4D72AA" w:rsidRPr="00105578" w:rsidRDefault="004D72AA" w:rsidP="00105578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4D72AA">
        <w:rPr>
          <w:rFonts w:ascii="Arial" w:hAnsi="Arial" w:cs="Arial"/>
          <w:b/>
          <w:bCs/>
          <w:color w:val="FF6600"/>
          <w:sz w:val="40"/>
          <w:szCs w:val="40"/>
        </w:rPr>
        <w:t>Obě turbíny 1. reaktorového bloku Jaderné elektrárny Dukovany vyrábí elektrickou energii</w:t>
      </w:r>
    </w:p>
    <w:p w:rsidR="004D72AA" w:rsidRDefault="004D72AA" w:rsidP="004D72AA">
      <w:pPr>
        <w:pStyle w:val="Zkladntext"/>
        <w:ind w:left="426"/>
        <w:rPr>
          <w:color w:val="7F7F7F"/>
          <w:sz w:val="22"/>
          <w:szCs w:val="22"/>
        </w:rPr>
      </w:pPr>
    </w:p>
    <w:p w:rsidR="004D72AA" w:rsidRPr="004D72AA" w:rsidRDefault="004D72AA" w:rsidP="004D72AA">
      <w:pPr>
        <w:pStyle w:val="Zkladntext"/>
        <w:ind w:left="426"/>
        <w:rPr>
          <w:color w:val="7F7F7F"/>
          <w:sz w:val="22"/>
          <w:szCs w:val="22"/>
        </w:rPr>
      </w:pPr>
      <w:r w:rsidRPr="004D72AA">
        <w:rPr>
          <w:color w:val="7F7F7F"/>
          <w:sz w:val="22"/>
          <w:szCs w:val="22"/>
        </w:rPr>
        <w:t>Dukovany 25. 5. 2017 – Dnes od 1:25 hod opět vyrábí a do sítě dodává generátor první parní turbíny. Druhý generátor byl k energetické síti připojen přesně v 9 hodin.  Po 124,1 dnech tak skončila plánovaná odstávka bloku. Výkon bloku je v současné době 40 % a energetici právě provádí závěrečné testy a kontroly. Dosažení 98% výkonu očekáváme dnes v noci a plného výkonu do konce týdne. Elektrárna tak bude do sítě dodávat celkem 1500 MW. V plánované odstávce je blok č. 4 z důvodu výměny paliva a přípravy bloku k žádosti o povolení dalšího dlouhodobého provozu.</w:t>
      </w:r>
    </w:p>
    <w:p w:rsidR="004D72AA" w:rsidRDefault="004D72AA" w:rsidP="004D72AA">
      <w:pPr>
        <w:ind w:left="426" w:right="281"/>
        <w:rPr>
          <w:rFonts w:ascii="Arial" w:hAnsi="Arial" w:cs="Arial"/>
        </w:rPr>
      </w:pPr>
    </w:p>
    <w:p w:rsidR="004D72AA" w:rsidRDefault="004D72AA" w:rsidP="004D72AA">
      <w:pPr>
        <w:ind w:left="426" w:right="281"/>
        <w:rPr>
          <w:rFonts w:ascii="Arial" w:hAnsi="Arial" w:cs="Arial"/>
        </w:rPr>
      </w:pPr>
      <w:r w:rsidRPr="00240FCB">
        <w:rPr>
          <w:rFonts w:ascii="Arial" w:hAnsi="Arial" w:cs="Arial"/>
        </w:rPr>
        <w:t xml:space="preserve">V průběhu odstávky </w:t>
      </w:r>
      <w:r>
        <w:rPr>
          <w:rFonts w:ascii="Arial" w:hAnsi="Arial" w:cs="Arial"/>
        </w:rPr>
        <w:t xml:space="preserve">museli </w:t>
      </w:r>
      <w:r w:rsidRPr="00240FCB">
        <w:rPr>
          <w:rFonts w:ascii="Arial" w:hAnsi="Arial" w:cs="Arial"/>
        </w:rPr>
        <w:t>energeti</w:t>
      </w:r>
      <w:r>
        <w:rPr>
          <w:rFonts w:ascii="Arial" w:hAnsi="Arial" w:cs="Arial"/>
        </w:rPr>
        <w:t xml:space="preserve">ci provést velký rozsah činností, </w:t>
      </w:r>
      <w:r w:rsidRPr="00240FCB">
        <w:rPr>
          <w:rFonts w:ascii="Arial" w:hAnsi="Arial" w:cs="Arial"/>
        </w:rPr>
        <w:t>kontroly</w:t>
      </w:r>
      <w:r>
        <w:rPr>
          <w:rFonts w:ascii="Arial" w:hAnsi="Arial" w:cs="Arial"/>
        </w:rPr>
        <w:t xml:space="preserve"> zařízení</w:t>
      </w:r>
      <w:r w:rsidRPr="00240FCB">
        <w:rPr>
          <w:rFonts w:ascii="Arial" w:hAnsi="Arial" w:cs="Arial"/>
        </w:rPr>
        <w:t xml:space="preserve"> a zrealizovat 45 významných technických akcí. </w:t>
      </w:r>
      <w:r>
        <w:rPr>
          <w:rFonts w:ascii="Arial" w:hAnsi="Arial" w:cs="Arial"/>
        </w:rPr>
        <w:t>V souladu s plánem úspěšně proběhla</w:t>
      </w:r>
      <w:r w:rsidRPr="00551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například </w:t>
      </w:r>
      <w:r w:rsidRPr="00551B97">
        <w:rPr>
          <w:rFonts w:ascii="Arial" w:hAnsi="Arial" w:cs="Arial"/>
        </w:rPr>
        <w:t>kontrola tlakové nádoby reaktoru, teplosměnných ploch parogenerátorů</w:t>
      </w:r>
      <w:r>
        <w:rPr>
          <w:rFonts w:ascii="Arial" w:hAnsi="Arial" w:cs="Arial"/>
        </w:rPr>
        <w:t>,</w:t>
      </w:r>
      <w:r w:rsidRPr="00551B97">
        <w:rPr>
          <w:rFonts w:ascii="Arial" w:hAnsi="Arial" w:cs="Arial"/>
        </w:rPr>
        <w:t xml:space="preserve"> výměn</w:t>
      </w:r>
      <w:r>
        <w:rPr>
          <w:rFonts w:ascii="Arial" w:hAnsi="Arial" w:cs="Arial"/>
        </w:rPr>
        <w:t>a</w:t>
      </w:r>
      <w:r w:rsidRPr="00551B97">
        <w:rPr>
          <w:rFonts w:ascii="Arial" w:hAnsi="Arial" w:cs="Arial"/>
        </w:rPr>
        <w:t xml:space="preserve"> potrubní</w:t>
      </w:r>
      <w:r>
        <w:rPr>
          <w:rFonts w:ascii="Arial" w:hAnsi="Arial" w:cs="Arial"/>
        </w:rPr>
        <w:t>ch</w:t>
      </w:r>
      <w:r w:rsidRPr="00551B97">
        <w:rPr>
          <w:rFonts w:ascii="Arial" w:hAnsi="Arial" w:cs="Arial"/>
        </w:rPr>
        <w:t xml:space="preserve"> tras </w:t>
      </w:r>
      <w:proofErr w:type="spellStart"/>
      <w:r w:rsidRPr="00551B97">
        <w:rPr>
          <w:rFonts w:ascii="Arial" w:hAnsi="Arial" w:cs="Arial"/>
        </w:rPr>
        <w:t>superhavarijních</w:t>
      </w:r>
      <w:proofErr w:type="spellEnd"/>
      <w:r w:rsidRPr="00551B97">
        <w:rPr>
          <w:rFonts w:ascii="Arial" w:hAnsi="Arial" w:cs="Arial"/>
        </w:rPr>
        <w:t xml:space="preserve"> </w:t>
      </w:r>
      <w:proofErr w:type="spellStart"/>
      <w:r w:rsidRPr="00551B97">
        <w:rPr>
          <w:rFonts w:ascii="Arial" w:hAnsi="Arial" w:cs="Arial"/>
        </w:rPr>
        <w:t>napajecích</w:t>
      </w:r>
      <w:proofErr w:type="spellEnd"/>
      <w:r w:rsidRPr="00551B97">
        <w:rPr>
          <w:rFonts w:ascii="Arial" w:hAnsi="Arial" w:cs="Arial"/>
        </w:rPr>
        <w:t xml:space="preserve"> čerpadel</w:t>
      </w:r>
      <w:r w:rsidRPr="00240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nebo </w:t>
      </w:r>
      <w:r w:rsidRPr="00551B97">
        <w:rPr>
          <w:rFonts w:ascii="Arial" w:hAnsi="Arial" w:cs="Arial"/>
        </w:rPr>
        <w:t>modernizac</w:t>
      </w:r>
      <w:r>
        <w:rPr>
          <w:rFonts w:ascii="Arial" w:hAnsi="Arial" w:cs="Arial"/>
        </w:rPr>
        <w:t>e</w:t>
      </w:r>
      <w:r w:rsidRPr="00551B97">
        <w:rPr>
          <w:rFonts w:ascii="Arial" w:hAnsi="Arial" w:cs="Arial"/>
        </w:rPr>
        <w:t xml:space="preserve"> centrální čerpací stanice</w:t>
      </w:r>
      <w:r>
        <w:rPr>
          <w:rFonts w:ascii="Arial" w:hAnsi="Arial" w:cs="Arial"/>
        </w:rPr>
        <w:t xml:space="preserve">, </w:t>
      </w:r>
      <w:r w:rsidRPr="007D5842">
        <w:rPr>
          <w:rFonts w:ascii="Arial" w:hAnsi="Arial" w:cs="Arial"/>
        </w:rPr>
        <w:t>která vyžad</w:t>
      </w:r>
      <w:r>
        <w:rPr>
          <w:rFonts w:ascii="Arial" w:hAnsi="Arial" w:cs="Arial"/>
        </w:rPr>
        <w:t xml:space="preserve">ovala </w:t>
      </w:r>
      <w:r w:rsidRPr="007D5842">
        <w:rPr>
          <w:rFonts w:ascii="Arial" w:hAnsi="Arial" w:cs="Arial"/>
        </w:rPr>
        <w:t>50denní souběh odstáv</w:t>
      </w:r>
      <w:r>
        <w:rPr>
          <w:rFonts w:ascii="Arial" w:hAnsi="Arial" w:cs="Arial"/>
        </w:rPr>
        <w:t>e</w:t>
      </w:r>
      <w:r w:rsidRPr="007D584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dvou </w:t>
      </w:r>
      <w:r w:rsidRPr="007D5842">
        <w:rPr>
          <w:rFonts w:ascii="Arial" w:hAnsi="Arial" w:cs="Arial"/>
        </w:rPr>
        <w:t>blok</w:t>
      </w:r>
      <w:r>
        <w:rPr>
          <w:rFonts w:ascii="Arial" w:hAnsi="Arial" w:cs="Arial"/>
        </w:rPr>
        <w:t>ů</w:t>
      </w:r>
      <w:r w:rsidRPr="007D58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Mezi nejnáročnější úkoly patřilo také ověření stavu generátoru, jehož součástí byl transport celého generátoru do výrobního závodu v Plzni a zpět. Výsledky prokázaly jeho dobrý stav. </w:t>
      </w:r>
    </w:p>
    <w:p w:rsidR="004D72AA" w:rsidRPr="00551B97" w:rsidRDefault="004D72AA" w:rsidP="004D72AA">
      <w:pPr>
        <w:ind w:left="426" w:right="281"/>
        <w:rPr>
          <w:rFonts w:ascii="Arial" w:hAnsi="Arial" w:cs="Arial"/>
        </w:rPr>
      </w:pPr>
      <w:r w:rsidRPr="00551B97">
        <w:rPr>
          <w:rFonts w:ascii="Arial" w:hAnsi="Arial" w:cs="Arial"/>
        </w:rPr>
        <w:t xml:space="preserve">Jaderná elektrárna Dukovany je první jadernou elektrárnou na českém území a svoji výrobou dlouhodobě pokrývá </w:t>
      </w:r>
      <w:r>
        <w:rPr>
          <w:rFonts w:ascii="Arial" w:hAnsi="Arial" w:cs="Arial"/>
        </w:rPr>
        <w:t xml:space="preserve">cca </w:t>
      </w:r>
      <w:r w:rsidRPr="00551B9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551B97">
        <w:rPr>
          <w:rFonts w:ascii="Arial" w:hAnsi="Arial" w:cs="Arial"/>
        </w:rPr>
        <w:t>% spotřeby elektrické energie České republiky. Od počátku provozu v roce 19</w:t>
      </w:r>
      <w:r>
        <w:rPr>
          <w:rFonts w:ascii="Arial" w:hAnsi="Arial" w:cs="Arial"/>
        </w:rPr>
        <w:t>85</w:t>
      </w:r>
      <w:r w:rsidRPr="00551B97">
        <w:rPr>
          <w:rFonts w:ascii="Arial" w:hAnsi="Arial" w:cs="Arial"/>
        </w:rPr>
        <w:t xml:space="preserve"> vyrobila </w:t>
      </w:r>
      <w:r>
        <w:rPr>
          <w:rFonts w:ascii="Arial" w:hAnsi="Arial" w:cs="Arial"/>
        </w:rPr>
        <w:t xml:space="preserve">téměř </w:t>
      </w:r>
      <w:r w:rsidRPr="00551B97">
        <w:rPr>
          <w:rFonts w:ascii="Arial" w:hAnsi="Arial" w:cs="Arial"/>
        </w:rPr>
        <w:t>4</w:t>
      </w:r>
      <w:r>
        <w:rPr>
          <w:rFonts w:ascii="Arial" w:hAnsi="Arial" w:cs="Arial"/>
        </w:rPr>
        <w:t>11</w:t>
      </w:r>
      <w:r w:rsidRPr="00551B97">
        <w:rPr>
          <w:rFonts w:ascii="Arial" w:hAnsi="Arial" w:cs="Arial"/>
        </w:rPr>
        <w:t xml:space="preserve"> </w:t>
      </w:r>
      <w:proofErr w:type="spellStart"/>
      <w:r w:rsidRPr="00551B97">
        <w:rPr>
          <w:rFonts w:ascii="Arial" w:hAnsi="Arial" w:cs="Arial"/>
        </w:rPr>
        <w:t>TWh</w:t>
      </w:r>
      <w:proofErr w:type="spellEnd"/>
      <w:r w:rsidRPr="00551B97">
        <w:rPr>
          <w:rFonts w:ascii="Arial" w:hAnsi="Arial" w:cs="Arial"/>
        </w:rPr>
        <w:t xml:space="preserve"> elektrické energie, která by vystačila všem domácnostem i průmyslu </w:t>
      </w:r>
      <w:r>
        <w:rPr>
          <w:rFonts w:ascii="Arial" w:hAnsi="Arial" w:cs="Arial"/>
        </w:rPr>
        <w:t xml:space="preserve">v České republice </w:t>
      </w:r>
      <w:r w:rsidRPr="00551B9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7</w:t>
      </w:r>
      <w:r w:rsidRPr="00551B97">
        <w:rPr>
          <w:rFonts w:ascii="Arial" w:hAnsi="Arial" w:cs="Arial"/>
        </w:rPr>
        <w:t xml:space="preserve"> let.  </w:t>
      </w:r>
    </w:p>
    <w:p w:rsidR="004D72AA" w:rsidRDefault="004D72AA" w:rsidP="00CA6E79">
      <w:pPr>
        <w:ind w:left="426" w:right="281"/>
        <w:rPr>
          <w:rFonts w:ascii="Arial" w:hAnsi="Arial" w:cs="Arial"/>
        </w:rPr>
      </w:pPr>
    </w:p>
    <w:p w:rsidR="00CA6E79" w:rsidRDefault="00CA6E79" w:rsidP="00CA6E79">
      <w:pPr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Ing. Jiří Bezděk,</w:t>
      </w:r>
      <w:r w:rsidR="00390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tiskový mluvčí ČEZ, a. s. Jaderná elektrárna Dukovany</w:t>
      </w:r>
    </w:p>
    <w:p w:rsidR="00592FD9" w:rsidRPr="00105578" w:rsidRDefault="00592FD9" w:rsidP="00C45540">
      <w:pPr>
        <w:ind w:left="426" w:right="281"/>
        <w:rPr>
          <w:rFonts w:ascii="Arial" w:hAnsi="Arial" w:cs="Arial"/>
        </w:rPr>
      </w:pPr>
    </w:p>
    <w:sectPr w:rsidR="00592FD9" w:rsidRPr="00105578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E7752" wp14:editId="684440BB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22CB27F" wp14:editId="47C897BD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2132F" wp14:editId="3456F6FF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66C33"/>
    <w:rsid w:val="00071E8E"/>
    <w:rsid w:val="000F2127"/>
    <w:rsid w:val="000F3101"/>
    <w:rsid w:val="00105578"/>
    <w:rsid w:val="00136E2F"/>
    <w:rsid w:val="00183923"/>
    <w:rsid w:val="00190A74"/>
    <w:rsid w:val="00192324"/>
    <w:rsid w:val="00196C85"/>
    <w:rsid w:val="001D293B"/>
    <w:rsid w:val="001E1F94"/>
    <w:rsid w:val="001E3BE1"/>
    <w:rsid w:val="00213ADD"/>
    <w:rsid w:val="00216680"/>
    <w:rsid w:val="00257B6E"/>
    <w:rsid w:val="00282B32"/>
    <w:rsid w:val="0030224A"/>
    <w:rsid w:val="00303173"/>
    <w:rsid w:val="00374E1F"/>
    <w:rsid w:val="003909FD"/>
    <w:rsid w:val="003B7C9C"/>
    <w:rsid w:val="003E2E2C"/>
    <w:rsid w:val="004328F9"/>
    <w:rsid w:val="00453797"/>
    <w:rsid w:val="004D72AA"/>
    <w:rsid w:val="004F5572"/>
    <w:rsid w:val="004F7EC1"/>
    <w:rsid w:val="00514920"/>
    <w:rsid w:val="00520C40"/>
    <w:rsid w:val="00543EF2"/>
    <w:rsid w:val="005827F1"/>
    <w:rsid w:val="00592FD9"/>
    <w:rsid w:val="005E0A4B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81B55"/>
    <w:rsid w:val="007B3C83"/>
    <w:rsid w:val="007D718B"/>
    <w:rsid w:val="00820C29"/>
    <w:rsid w:val="00831411"/>
    <w:rsid w:val="008941D0"/>
    <w:rsid w:val="0089466D"/>
    <w:rsid w:val="00895FDC"/>
    <w:rsid w:val="008B095C"/>
    <w:rsid w:val="009236C3"/>
    <w:rsid w:val="00974495"/>
    <w:rsid w:val="00986F6D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968FF"/>
    <w:rsid w:val="00BE2E45"/>
    <w:rsid w:val="00C07E68"/>
    <w:rsid w:val="00C45540"/>
    <w:rsid w:val="00CA6E79"/>
    <w:rsid w:val="00CB1638"/>
    <w:rsid w:val="00CB279E"/>
    <w:rsid w:val="00CD4DF6"/>
    <w:rsid w:val="00CF6B68"/>
    <w:rsid w:val="00CF7AB9"/>
    <w:rsid w:val="00D14DF7"/>
    <w:rsid w:val="00D265DF"/>
    <w:rsid w:val="00D267D4"/>
    <w:rsid w:val="00D46E85"/>
    <w:rsid w:val="00D5213F"/>
    <w:rsid w:val="00D667EF"/>
    <w:rsid w:val="00D85458"/>
    <w:rsid w:val="00DC4ACB"/>
    <w:rsid w:val="00DF3BB4"/>
    <w:rsid w:val="00E223D8"/>
    <w:rsid w:val="00E36DBA"/>
    <w:rsid w:val="00E934F3"/>
    <w:rsid w:val="00EC59B8"/>
    <w:rsid w:val="00EF2803"/>
    <w:rsid w:val="00F10792"/>
    <w:rsid w:val="00F3745D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2017-05-10T13:29:00Z</cp:lastPrinted>
  <dcterms:created xsi:type="dcterms:W3CDTF">2017-05-25T11:02:00Z</dcterms:created>
  <dcterms:modified xsi:type="dcterms:W3CDTF">2017-05-25T11:04:00Z</dcterms:modified>
</cp:coreProperties>
</file>